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A3" w:rsidRPr="00B51AA3" w:rsidRDefault="00B51AA3" w:rsidP="00B51AA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B51AA3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Ребенка обижают в детском саду: что делать?</w:t>
      </w:r>
    </w:p>
    <w:p w:rsidR="00B51AA3" w:rsidRPr="002F2DFD" w:rsidRDefault="00B51AA3" w:rsidP="002F2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115050" cy="3524250"/>
            <wp:effectExtent l="19050" t="0" r="0" b="0"/>
            <wp:docPr id="1" name="Рисунок 1" descr="ребенок обнимает плюшевого медведя">
              <a:hlinkClick xmlns:a="http://schemas.openxmlformats.org/drawingml/2006/main" r:id="rId4" tooltip="&quot;что делать если ребенка обижают в детском са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обнимает плюшевого медведя">
                      <a:hlinkClick r:id="rId4" tooltip="&quot;что делать если ребенка обижают в детском са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AA3">
        <w:rPr>
          <w:rFonts w:ascii="Georgia" w:eastAsia="Times New Roman" w:hAnsi="Georgia" w:cs="Arial"/>
          <w:b/>
          <w:bCs/>
          <w:color w:val="333333"/>
          <w:sz w:val="26"/>
          <w:szCs w:val="26"/>
          <w:lang w:eastAsia="ru-RU"/>
        </w:rPr>
        <w:t>Ваш ребенок — жертва другого ребенка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 отказывается ходить в детский сад, постоянно жалуется: сегодня у него болит одно, завтра другое, он стал непоседливым, у него плохое настроение... Это вас беспокоит, вы начинаете его расспрашивать о том, что происходит в детском саду, какие у малыша там проблемы: может быть, его шантажируют, подвергают рэкету, а может быть, с ним плохо обращаются — физически или морально (насмешки)?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Самое важное для попавшего в такую ситуацию ребенка — возможность сразу же о ней рассказать: 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одной стороны, ему станет легче, с другой — взрослые смогут вмешаться.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Если малыш ничего вам не рассказывает, вероятно, он не хочет, чтобы вы вмешивались,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 что боится наказания или — гораздо чаще — потому что ему стыдно.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Постарайтесь спокойно разобраться в том, что происходит с ребенком, не начиная злиться, не обвиняя его с ходу в том, что «сам виноват», и не талдыча, что он «должен уметь защищаться», — слыша такое, он может подумать, будто его предают.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6"/>
          <w:szCs w:val="26"/>
          <w:lang w:eastAsia="ru-RU"/>
        </w:rPr>
      </w:pPr>
      <w:r w:rsidRPr="00B51AA3">
        <w:rPr>
          <w:rFonts w:ascii="Georgia" w:eastAsia="Times New Roman" w:hAnsi="Georgia" w:cs="Arial"/>
          <w:b/>
          <w:bCs/>
          <w:color w:val="333333"/>
          <w:sz w:val="26"/>
          <w:szCs w:val="26"/>
          <w:lang w:eastAsia="ru-RU"/>
        </w:rPr>
        <w:t>Не вдохновляйте его на драку в ответ на насмешки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 объяснить ребенку, на которого нападают, что ему необязательно быть «силачом», необязательно затевать драку ради того, чтобы его оставили в покое. Естественно, вам хочется научить сына или дочь защищаться, но не побуждайте их к тому, чтобы они защищались кулаками. С одной стороны, драться в детском саду запрещено, а с другой, ребенок наверняка уже напуган агрессивностью других, и призыв «хорошенько дать сдачи» обидчикам только усилит его страх и ощущение собственной слабости, которые, безусловно, и так уже замечены другими детьми. У вашего ребенка есть иные средства себя защитить!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15050" cy="3343275"/>
            <wp:effectExtent l="19050" t="0" r="0" b="0"/>
            <wp:docPr id="2" name="Рисунок 2" descr="мама обнимает дочь">
              <a:hlinkClick xmlns:a="http://schemas.openxmlformats.org/drawingml/2006/main" r:id="rId6" tooltip="&quot;что делать если ребенка обижают в детском са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обнимает дочь">
                      <a:hlinkClick r:id="rId6" tooltip="&quot;что делать если ребенка обижают в детском са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Если, как ему кажется, вы только и ждете от него драки с обидчиками, 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не захочет делиться с вами своими проблемами, потому что ему будет стыдно за свое неумение защищаться.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Надо внушить малышу, что лучший способ защиты — оставаться в поле зрения взрослых.</w:t>
      </w:r>
      <w:r w:rsidR="002F2DF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Посоветуйте ему во время прогулок с группой в детском саду остерегаться дальних углов двора.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Вам надо встретиться с воспитателями 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Возможно, вашего ребенка тянет к компании сильных и крепких ребят и ему хочется стать членом этой компании. Ребенка, который чувствует свою слабость, нередко привлекают более агрессивные дети, и те, конечно же, этим пользуются.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Разумеется, вам необходимо поговорить с воспитателями обо всем, что происходит в группе. Попросите их вспомнить, какие события могли стать причиной насмешек над вашим ребенком. 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 быть, случился какой-то конфликт, может быть, он с кем-то поссорился?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Случаются ситуации, в том числе — с угрозами или с вымогательством, которых воспитателю не удается заметить, потому что внешне все спокойно: не было ни ссоры, ни драки, ни жалоб с чьей-либо стороны.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любом случае говорите с воспитателями, но не с родителями ребенка-агрессора, а тем более — не с ним самим.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Ребенок-агрессор чаще всего хорошо известен воспитателям, и ему тоже необходима помощь. Его жертвами могут быть многие дети, поэтому проблему надо решать именно на уровне детского сада.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6"/>
          <w:szCs w:val="26"/>
          <w:lang w:eastAsia="ru-RU"/>
        </w:rPr>
      </w:pPr>
      <w:r w:rsidRPr="00B51AA3">
        <w:rPr>
          <w:rFonts w:ascii="Georgia" w:eastAsia="Times New Roman" w:hAnsi="Georgia" w:cs="Arial"/>
          <w:b/>
          <w:bCs/>
          <w:color w:val="333333"/>
          <w:sz w:val="26"/>
          <w:szCs w:val="26"/>
          <w:lang w:eastAsia="ru-RU"/>
        </w:rPr>
        <w:t>Как помочь?</w:t>
      </w:r>
    </w:p>
    <w:p w:rsidR="00B51AA3" w:rsidRPr="00B51AA3" w:rsidRDefault="00B51AA3" w:rsidP="00B51A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вашему ребенку не хватает уверенности в себе, ровесникам и детям постарше он может казаться слабым, и это делает его беззащитным в глазах других ребят. Правда, дети, которым не по себе в коллективе, тоже нередко проявляют по отношению к другим агрессивность или по крайней мере бестактность.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Важно, чтобы ваш ребенок научился дружить (см. «</w:t>
      </w:r>
      <w:hyperlink r:id="rId8" w:history="1">
        <w:r w:rsidRPr="00B51AA3">
          <w:rPr>
            <w:rFonts w:ascii="Arial" w:eastAsia="Times New Roman" w:hAnsi="Arial" w:cs="Arial"/>
            <w:b/>
            <w:bCs/>
            <w:color w:val="666666"/>
            <w:sz w:val="21"/>
            <w:u w:val="single"/>
            <w:lang w:eastAsia="ru-RU"/>
          </w:rPr>
          <w:t>Детская дружба - что важно знать родителям</w:t>
        </w:r>
      </w:hyperlink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»). Быть привлекательным в глазах окружающих — лучшее средство, чтобы тебя не били, но друзей не привлекают подарками, объясните это своему ребенку как можно раньше, помогите ему разобраться в этом.</w:t>
      </w:r>
    </w:p>
    <w:p w:rsidR="00B51AA3" w:rsidRPr="00B51AA3" w:rsidRDefault="00B51AA3" w:rsidP="00B51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1AA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Научите малыша говорить «нет» вымогателю, рэкетиру. Объясните ему, что он должен сразу же рассказывать о случаях вымогательства вам или воспитателю. </w:t>
      </w:r>
      <w:r w:rsidRPr="00B51A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Объясните, что именно молчание приводит к повторению неприятной ситуации.</w:t>
      </w:r>
    </w:p>
    <w:p w:rsidR="000A3E81" w:rsidRDefault="000A3E81"/>
    <w:p w:rsidR="002F086A" w:rsidRDefault="002F086A">
      <w:r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.75pt;height:67.5pt" fillcolor="red">
            <v:shadow color="#868686"/>
            <v:textpath style="font-family:&quot;Arial Black&quot;;v-text-kern:t" trim="t" fitpath="t" string="Ребенка обижают в детском саду: что делать?"/>
          </v:shape>
        </w:pict>
      </w:r>
    </w:p>
    <w:sectPr w:rsidR="002F086A" w:rsidSect="002F2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AA3"/>
    <w:rsid w:val="000A3E81"/>
    <w:rsid w:val="002F086A"/>
    <w:rsid w:val="002F2DFD"/>
    <w:rsid w:val="006B03DD"/>
    <w:rsid w:val="00B5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81"/>
  </w:style>
  <w:style w:type="paragraph" w:styleId="1">
    <w:name w:val="heading 1"/>
    <w:basedOn w:val="a"/>
    <w:link w:val="10"/>
    <w:uiPriority w:val="9"/>
    <w:qFormat/>
    <w:rsid w:val="00B5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1A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AA3"/>
    <w:rPr>
      <w:b/>
      <w:bCs/>
    </w:rPr>
  </w:style>
  <w:style w:type="character" w:customStyle="1" w:styleId="apple-converted-space">
    <w:name w:val="apple-converted-space"/>
    <w:basedOn w:val="a0"/>
    <w:rsid w:val="00B51AA3"/>
  </w:style>
  <w:style w:type="paragraph" w:styleId="a6">
    <w:name w:val="Balloon Text"/>
    <w:basedOn w:val="a"/>
    <w:link w:val="a7"/>
    <w:uiPriority w:val="99"/>
    <w:semiHidden/>
    <w:unhideWhenUsed/>
    <w:rsid w:val="00B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1089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roditeli-i-deti/detskaya-drujb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psy.ru/images/stories/img3/mama-obnimaet-doch-256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5psy.ru/images/stories/img3/rebenok-obnimaet-plyushevogo-mishku-2569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Company>*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2016-10-10T05:43:00Z</dcterms:created>
  <dcterms:modified xsi:type="dcterms:W3CDTF">2016-10-10T07:41:00Z</dcterms:modified>
</cp:coreProperties>
</file>